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31" w:rsidRDefault="00214D31" w:rsidP="00214D31">
      <w:pPr>
        <w:pStyle w:val="1"/>
        <w:shd w:val="clear" w:color="auto" w:fill="FFFFFF"/>
        <w:spacing w:before="0" w:beforeAutospacing="0" w:after="450" w:afterAutospacing="0" w:line="360" w:lineRule="atLeast"/>
        <w:jc w:val="center"/>
        <w:textAlignment w:val="baseline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 xml:space="preserve"> «Москва — Столица России» 5 дней</w:t>
      </w:r>
    </w:p>
    <w:p w:rsidR="00214D31" w:rsidRDefault="00214D31" w:rsidP="00214D31">
      <w:pPr>
        <w:pStyle w:val="1"/>
        <w:shd w:val="clear" w:color="auto" w:fill="FFFFFF"/>
        <w:spacing w:before="0" w:beforeAutospacing="0" w:after="450" w:afterAutospacing="0" w:line="360" w:lineRule="atLeast"/>
        <w:jc w:val="center"/>
        <w:textAlignment w:val="baseline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>Программа автобусного тура в Москву из Ижевска</w:t>
      </w:r>
    </w:p>
    <w:p w:rsidR="00214D31" w:rsidRDefault="00214D31" w:rsidP="00214D31">
      <w:pPr>
        <w:pStyle w:val="3"/>
        <w:spacing w:before="600" w:beforeAutospacing="0" w:after="600" w:afterAutospacing="0" w:line="270" w:lineRule="atLeast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1-й день</w:t>
      </w:r>
    </w:p>
    <w:p w:rsidR="00214D31" w:rsidRDefault="00214D31" w:rsidP="00214D31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11:00  — Выезд из Ижевска.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Внимание!</w:t>
      </w:r>
      <w:proofErr w:type="gramEnd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Время выезда указано ориентировочное, туроператор самостоятельно </w:t>
      </w:r>
      <w:proofErr w:type="spellStart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прозванивает</w:t>
      </w:r>
      <w:proofErr w:type="spellEnd"/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туристов накануне выезда)</w:t>
      </w:r>
      <w:proofErr w:type="gramEnd"/>
    </w:p>
    <w:p w:rsidR="00214D31" w:rsidRDefault="00214D31" w:rsidP="00214D31">
      <w:pPr>
        <w:pStyle w:val="3"/>
        <w:spacing w:before="600" w:beforeAutospacing="0" w:after="600" w:afterAutospacing="0" w:line="270" w:lineRule="atLeast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2-й день</w:t>
      </w:r>
    </w:p>
    <w:p w:rsidR="00214D31" w:rsidRDefault="00214D31" w:rsidP="00214D31">
      <w:pPr>
        <w:pStyle w:val="a3"/>
        <w:spacing w:before="0" w:beforeAutospacing="0" w:after="225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07.00 – Заезд в кафе для самостоятельного завтрака.</w:t>
      </w:r>
    </w:p>
    <w:p w:rsidR="00214D31" w:rsidRDefault="00214D31" w:rsidP="00214D31">
      <w:pPr>
        <w:pStyle w:val="a3"/>
        <w:spacing w:before="0" w:beforeAutospacing="0" w:after="225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08:00 – Встреча с гидом, отъезд на экскурсионную программу.</w:t>
      </w:r>
    </w:p>
    <w:p w:rsidR="00214D31" w:rsidRDefault="00214D31" w:rsidP="00214D31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09:00 – </w:t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Обзорная автобусная экскурсия по городу «Москва Многоликая» с </w:t>
      </w:r>
      <w:proofErr w:type="spellStart"/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фотостопами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Тверская улица, Манежная площадь, Большой театр, Лубянка, Новодевичий монастырь, Воробьевы горы (смотровая площадка), Университет, Кутузовский проспект, Васильевский спуск, Кремлевская набережная.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Посещение</w:t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 Храма Христа Спасителя</w:t>
      </w:r>
      <w:r>
        <w:rPr>
          <w:rFonts w:ascii="Arial" w:hAnsi="Arial" w:cs="Arial"/>
          <w:color w:val="333333"/>
          <w:sz w:val="20"/>
          <w:szCs w:val="20"/>
        </w:rPr>
        <w:t xml:space="preserve"> (или свободное время).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Одна из самых амбициозных построек Москвы, грандиозный храм-памятник, история которого восходит к 1812 году, когда Александр I, сразу после изгнания Наполеона, издал манифест о намерении построить в Москве собор Спаса – для сохранения «вечной памяти и того беспримерного усердия, верности и любви к вере и Отечеству, какими в сии трудовые времена превознес себя народ российский…».</w:t>
      </w:r>
      <w:proofErr w:type="gramEnd"/>
    </w:p>
    <w:p w:rsidR="00214D31" w:rsidRDefault="00214D31" w:rsidP="00214D31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Остановка на</w:t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 Воробьевых Горах. </w:t>
      </w:r>
      <w:r>
        <w:rPr>
          <w:rFonts w:ascii="Arial" w:hAnsi="Arial" w:cs="Arial"/>
          <w:color w:val="333333"/>
          <w:sz w:val="20"/>
          <w:szCs w:val="20"/>
        </w:rPr>
        <w:t>Это один из «семи холмов», на которых стоит город. На самом деле это правый берег Москвы-реки, откуда открывается феноменальный вид на деловой район Москва Сити, гигантский стадион Лужники, весь город у вас будет, как на ладони.</w:t>
      </w:r>
      <w:r>
        <w:rPr>
          <w:rFonts w:ascii="Arial" w:hAnsi="Arial" w:cs="Arial"/>
          <w:color w:val="333333"/>
          <w:sz w:val="20"/>
          <w:szCs w:val="20"/>
        </w:rPr>
        <w:br/>
        <w:t>Здесь вы сделаете шикарные фотографии, которые еще долго будут поражать вас своим великолепием.</w:t>
      </w:r>
    </w:p>
    <w:p w:rsidR="00214D31" w:rsidRDefault="00214D31" w:rsidP="00214D31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12:00- Пешеходная экскурсия по </w:t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Красной площади</w:t>
      </w:r>
      <w:r>
        <w:rPr>
          <w:rFonts w:ascii="Arial" w:hAnsi="Arial" w:cs="Arial"/>
          <w:color w:val="333333"/>
          <w:sz w:val="20"/>
          <w:szCs w:val="20"/>
        </w:rPr>
        <w:t> с видами: </w:t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Собор Василия Блаженного, ГУМ, Мавзолей</w:t>
      </w:r>
      <w:r>
        <w:rPr>
          <w:rFonts w:ascii="Arial" w:hAnsi="Arial" w:cs="Arial"/>
          <w:color w:val="333333"/>
          <w:sz w:val="20"/>
          <w:szCs w:val="20"/>
        </w:rPr>
        <w:t>. Самостоятельный осмотр </w:t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Московского Кремля</w:t>
      </w:r>
      <w:r>
        <w:rPr>
          <w:rFonts w:ascii="Arial" w:hAnsi="Arial" w:cs="Arial"/>
          <w:color w:val="333333"/>
          <w:sz w:val="20"/>
          <w:szCs w:val="20"/>
        </w:rPr>
        <w:t>. Московский Кремль — крепость в центре Москвы и древнейшая её часть, главный общественно-политический и историко-художественный комплекс города, официальная резиденция президента Российской Федерации. Ежедневно Кремль посещают тысячи туристов.</w:t>
      </w:r>
    </w:p>
    <w:p w:rsidR="00214D31" w:rsidRDefault="00214D31" w:rsidP="00214D31">
      <w:pPr>
        <w:pStyle w:val="a3"/>
        <w:spacing w:before="0" w:beforeAutospacing="0" w:after="225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13:30 – Обед в кафе города.</w:t>
      </w:r>
    </w:p>
    <w:p w:rsidR="00214D31" w:rsidRDefault="00214D31" w:rsidP="00214D31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15:00 – (По желанию всей группы). Время на шопинг в </w:t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Центральном Детском Мире</w:t>
      </w:r>
      <w:r>
        <w:rPr>
          <w:rFonts w:ascii="Arial" w:hAnsi="Arial" w:cs="Arial"/>
          <w:color w:val="333333"/>
          <w:sz w:val="20"/>
          <w:szCs w:val="20"/>
        </w:rPr>
        <w:t> (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C</w:t>
      </w:r>
      <w:proofErr w:type="gramEnd"/>
      <w:r>
        <w:rPr>
          <w:rFonts w:ascii="Arial" w:hAnsi="Arial" w:cs="Arial"/>
          <w:color w:val="333333"/>
          <w:sz w:val="20"/>
          <w:szCs w:val="20"/>
        </w:rPr>
        <w:t>амый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большой детский магазин в России). Магазин был открыт 6 июня 1957 года, в то время, это сооружение было самым большим детским магазином в СССР. В 2005 году это историческое сооружение получило статус объекта культурного наследия регионального уровня. 31 марта 2015 года торговый комплекс был открыт для посетителей с новым размахом. Сегодня Детский мир — это воплощение всех европейских стандартов с изящно оформленным холлом, этажи заполнены исключительно детскими магазинам, и вы всегда найдете все самое интересное и необходимое для вашего ребенка.</w:t>
      </w:r>
      <w:r>
        <w:rPr>
          <w:rFonts w:ascii="Arial" w:hAnsi="Arial" w:cs="Arial"/>
          <w:color w:val="333333"/>
          <w:sz w:val="20"/>
          <w:szCs w:val="20"/>
        </w:rPr>
        <w:br/>
        <w:t>Все желающие могут подняться на смотровую площадку Детского мира, откуда открывается невероятный вид на историческую часть города.</w:t>
      </w:r>
    </w:p>
    <w:p w:rsidR="00214D31" w:rsidRDefault="00214D31" w:rsidP="00214D31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16:00 — Визуальный осмотр </w:t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Московской соборной мечети.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(По возможности посещение, при наличие свободного времени).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 xml:space="preserve">Московская Соборная мечеть — официальная церемония открытия мечети прошла в праздник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Курбан-Байрама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24.09.2015 года. На открытие были приглашены главы стран Турции и Палестины. Московская Соборная мечеть — главная мечеть страны. Считается одной из крупнейших и высочайших мечетей в России и Европе. Основу мечети заложили еще в 1904 г.</w:t>
      </w:r>
    </w:p>
    <w:p w:rsidR="00214D31" w:rsidRDefault="00214D31" w:rsidP="00214D31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17:00- Обзорная экскурсия по </w:t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ВДНХ</w:t>
      </w:r>
      <w:r>
        <w:rPr>
          <w:rFonts w:ascii="Arial" w:hAnsi="Arial" w:cs="Arial"/>
          <w:color w:val="333333"/>
          <w:sz w:val="20"/>
          <w:szCs w:val="20"/>
        </w:rPr>
        <w:t>. Всероссийский выставочный центр – крупнейший общественный комплекс Москвы. В ноябре 2013 года Президент Российской Федерации Владимир Владимирович Путин подписал документ, позволивший вдохнуть новую жизнь в страницы истории Главной выставки страны. В наши дни ВДНХ – это открытый Политехнический музей с экспозицией «Россия делает сама». Из парка Горького перевезен макет космического корабля «Буран», который стал одним из самых привлекательных экспонатов выставки. Работают выставочные павильоны «Украина», «Космос» и даже удалось восстановить «молчавшие» более 20 лет фонтаны павильона «Культура».</w:t>
      </w:r>
    </w:p>
    <w:p w:rsidR="00214D31" w:rsidRDefault="00214D31" w:rsidP="00214D31">
      <w:pPr>
        <w:pStyle w:val="a3"/>
        <w:spacing w:before="0" w:beforeAutospacing="0" w:after="225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19:00 — Прибытие и размещение в гостинице.</w:t>
      </w:r>
    </w:p>
    <w:p w:rsidR="00214D31" w:rsidRDefault="00214D31" w:rsidP="00214D31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 дополнительную плату по желанию:</w:t>
      </w: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Вечерняя обзорная экскурсия «Огни Москвы»</w:t>
      </w:r>
      <w:r>
        <w:rPr>
          <w:rFonts w:ascii="Arial" w:hAnsi="Arial" w:cs="Arial"/>
          <w:color w:val="333333"/>
          <w:sz w:val="20"/>
          <w:szCs w:val="20"/>
        </w:rPr>
        <w:t> при группе от 10 чел стоимость на взрослого — 650 руб., студента/пенсионера — 550 руб., школьника — 500 руб.; при наборе группы от 20 чел. — 350 руб. с человека.</w:t>
      </w:r>
    </w:p>
    <w:p w:rsidR="00214D31" w:rsidRDefault="00214D31" w:rsidP="00214D31">
      <w:pPr>
        <w:pStyle w:val="3"/>
        <w:spacing w:before="600" w:beforeAutospacing="0" w:after="600" w:afterAutospacing="0" w:line="270" w:lineRule="atLeast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3-й день</w:t>
      </w:r>
    </w:p>
    <w:p w:rsidR="00214D31" w:rsidRDefault="00214D31" w:rsidP="00214D31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Завтрак в гостинице. Свободный день.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 дополнительную плату по желанию (с мая по сентябрь)</w:t>
      </w:r>
      <w:r>
        <w:rPr>
          <w:rFonts w:ascii="Arial" w:hAnsi="Arial" w:cs="Arial"/>
          <w:color w:val="333333"/>
          <w:sz w:val="20"/>
          <w:szCs w:val="20"/>
        </w:rPr>
        <w:br/>
        <w:t>Посещение </w:t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Государственного Музея-усадьбы Архангельское, </w:t>
      </w:r>
      <w:r>
        <w:rPr>
          <w:rFonts w:ascii="Arial" w:hAnsi="Arial" w:cs="Arial"/>
          <w:color w:val="333333"/>
          <w:sz w:val="20"/>
          <w:szCs w:val="20"/>
        </w:rPr>
        <w:t>который расположен на берегу Москвы-реки и является бывшей резиденцией известной княжеской семьи Юсуповых.</w:t>
      </w: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333333"/>
          <w:sz w:val="20"/>
          <w:szCs w:val="20"/>
        </w:rPr>
        <w:t xml:space="preserve">Музей-усадьба Архангельское — это уникальной красоты комплекс, состоящий из Большого Дворца, церкви Михаила Архангела, театра Храма-усыпальницы, Святых ворот, беседки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Розового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фонтана.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Ансамбль выполнен в лучших традициях XVIII века, наряду с дворцами Северной Венеции, благодаря чему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Архангельское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считают «Московским Версалем.»</w:t>
      </w:r>
      <w:r>
        <w:rPr>
          <w:rFonts w:ascii="Arial" w:hAnsi="Arial" w:cs="Arial"/>
          <w:color w:val="333333"/>
          <w:sz w:val="20"/>
          <w:szCs w:val="20"/>
        </w:rPr>
        <w:br/>
        <w:t>Всемирную известность получила благодаря изумительной красоте самой усадьбы и собранию шедевров мастеров XVIII века.</w:t>
      </w:r>
      <w:r>
        <w:rPr>
          <w:rFonts w:ascii="Arial" w:hAnsi="Arial" w:cs="Arial"/>
          <w:color w:val="333333"/>
          <w:sz w:val="20"/>
          <w:szCs w:val="20"/>
        </w:rPr>
        <w:br/>
        <w:t>Расцвет усадьбы начался с 1810 года, после того как она перешла во владение князя Николая Юсупова. С этого момента усадьба стала центром светской жизни Москвы. Здесь побывал Пушкин, Карамзин, Герцен, Серов и члены русской императорской семьи.</w:t>
      </w:r>
    </w:p>
    <w:p w:rsidR="00214D31" w:rsidRDefault="00214D31" w:rsidP="00214D31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 дополнительную плату по желанию (с мая по сентябрь)</w:t>
      </w: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Прогулка на теплоходе.</w:t>
      </w:r>
      <w:r>
        <w:rPr>
          <w:rFonts w:ascii="Arial" w:hAnsi="Arial" w:cs="Arial"/>
          <w:color w:val="333333"/>
          <w:sz w:val="20"/>
          <w:szCs w:val="20"/>
        </w:rPr>
        <w:br/>
        <w:t>Обслуживающая компания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Рэдиссон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Ройал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Москва» оказывает круглогодичные экскурсионно-развлекательные рейсы по Москве-реке. В ходе теплоходной экскурсии, туристы увидят главные достопримечательности Москвы (в зависимости от выбранного маршрута) – Дом Правительства РФ, Министерство обороны, Новодевичий монастырь, стадион Лужники, Памятник Петру I, Храм Христа Спасителя, Собор Василия Блаженного и другие знаковые объекты.</w:t>
      </w:r>
      <w:r>
        <w:rPr>
          <w:rFonts w:ascii="Arial" w:hAnsi="Arial" w:cs="Arial"/>
          <w:color w:val="333333"/>
          <w:sz w:val="20"/>
          <w:szCs w:val="20"/>
        </w:rPr>
        <w:br/>
        <w:t>Приятным бонусом для Вас станет отличный ресторан на борту теплохода.</w:t>
      </w:r>
      <w:r>
        <w:rPr>
          <w:rFonts w:ascii="Arial" w:hAnsi="Arial" w:cs="Arial"/>
          <w:color w:val="333333"/>
          <w:sz w:val="20"/>
          <w:szCs w:val="20"/>
        </w:rPr>
        <w:br/>
        <w:t>Увлекательная теплоходная прогулка длится 2,5 часа.</w:t>
      </w:r>
    </w:p>
    <w:p w:rsidR="00214D31" w:rsidRDefault="00214D31" w:rsidP="00214D31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 дополнительную плату по желанию (новогодние заезды)</w:t>
      </w: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Кремлевская Елка.</w:t>
      </w:r>
    </w:p>
    <w:p w:rsidR="00214D31" w:rsidRDefault="00214D31" w:rsidP="00214D31">
      <w:pPr>
        <w:pStyle w:val="3"/>
        <w:spacing w:before="600" w:beforeAutospacing="0" w:after="600" w:afterAutospacing="0" w:line="270" w:lineRule="atLeast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4-й день</w:t>
      </w:r>
    </w:p>
    <w:p w:rsidR="00214D31" w:rsidRDefault="00214D31" w:rsidP="00214D31">
      <w:pPr>
        <w:pStyle w:val="a3"/>
        <w:spacing w:before="0" w:beforeAutospacing="0" w:after="225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Завтрак «шведский стол» в гостинице. Освобождение номеров.</w:t>
      </w:r>
    </w:p>
    <w:p w:rsidR="00214D31" w:rsidRDefault="00214D31" w:rsidP="00214D31">
      <w:pPr>
        <w:pStyle w:val="a3"/>
        <w:spacing w:before="0" w:beforeAutospacing="0" w:after="225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09:00 – Встреча с гидом в холле гостиницы. Отъезд от гостиницы на автобусе.</w:t>
      </w:r>
    </w:p>
    <w:p w:rsidR="00214D31" w:rsidRDefault="00214D31" w:rsidP="00214D31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10:00 – 10:00 – Посещение </w:t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Парка победы на Поклонной Горе- </w:t>
      </w:r>
      <w:r>
        <w:rPr>
          <w:rFonts w:ascii="Arial" w:hAnsi="Arial" w:cs="Arial"/>
          <w:color w:val="333333"/>
          <w:sz w:val="20"/>
          <w:szCs w:val="20"/>
        </w:rPr>
        <w:t>самого значимого, великолепного и крупного Мемориального комплекса России.</w:t>
      </w:r>
      <w:r>
        <w:rPr>
          <w:rFonts w:ascii="Arial" w:hAnsi="Arial" w:cs="Arial"/>
          <w:color w:val="333333"/>
          <w:sz w:val="20"/>
          <w:szCs w:val="20"/>
        </w:rPr>
        <w:br/>
        <w:t>Впервые Поклонная гора упоминается в документах 16века, и дальше на этом месте неоднократно происходили события, решающие судьбу Москвы, например в 1812 году, Наполеон здесь ждал ключи от Московского Кремля, но так и не дождался. </w:t>
      </w: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t>Потрясающий Мемориальный комплекс был открыт 9 мая 1995 года в честь 50-летия Великой Победы. Аллея включает 5 террас, как символ 5 лет войны. В парке также есть аллея Мира, аллея юных героев, аллея летчиков, аллея танкистов, Центральный музей Великой Отечественной войны, зал славы, зал памяти, Триумфальная арка, 1418 фонтанов.</w:t>
      </w:r>
      <w:r>
        <w:rPr>
          <w:rFonts w:ascii="Arial" w:hAnsi="Arial" w:cs="Arial"/>
          <w:color w:val="333333"/>
          <w:sz w:val="20"/>
          <w:szCs w:val="20"/>
        </w:rPr>
        <w:br/>
        <w:t>Центральной экспозицией парка является Обелиск Побед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ы-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штык высотой 141,8 метров, как символ количества дней войны.</w:t>
      </w:r>
    </w:p>
    <w:p w:rsidR="00214D31" w:rsidRDefault="00214D31" w:rsidP="00214D31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11:30- Пешеходная прогулка</w:t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 по старому Арбату</w:t>
      </w:r>
      <w:r>
        <w:rPr>
          <w:rFonts w:ascii="Arial" w:hAnsi="Arial" w:cs="Arial"/>
          <w:color w:val="333333"/>
          <w:sz w:val="20"/>
          <w:szCs w:val="20"/>
        </w:rPr>
        <w:t xml:space="preserve">. Сердцем Старого Арбата является пешеходная улица, в настоящее время усеянная антикварными магазинчиками, сувенирными лавками, разнообразными кафе и ресторанами.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Старый Арбат был излюбленным местом художников, музыкантов, поэтов и писателей, интеллигенции).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Старый Арбат — это встреча с творчеством Пушкина, Бунина, Пастернака, Булаты Окуджавы.</w:t>
      </w:r>
    </w:p>
    <w:p w:rsidR="00214D31" w:rsidRDefault="00214D31" w:rsidP="00214D31">
      <w:pPr>
        <w:pStyle w:val="a3"/>
        <w:spacing w:before="0" w:beforeAutospacing="0" w:after="225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Время на самостоятельный обед.</w:t>
      </w:r>
    </w:p>
    <w:p w:rsidR="00214D31" w:rsidRDefault="00214D31" w:rsidP="00214D31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14:00 – Пешеходная экскурсия по территории музея- заповедника </w:t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«Коломенское»</w:t>
      </w:r>
      <w:r>
        <w:rPr>
          <w:rFonts w:ascii="Arial" w:hAnsi="Arial" w:cs="Arial"/>
          <w:color w:val="333333"/>
          <w:sz w:val="20"/>
          <w:szCs w:val="20"/>
        </w:rPr>
        <w:t> с внешним осмотром </w:t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дворца Алексея Михайловича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Коломенское — бывшая царская резиденция и вотчина, подмосковное село; ныне — государственный художественный историко-архитектурный и природно-ландшафтный музей-заповедник. Село Коломенское было известно с начала 14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. Впервые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оно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упоминается в 1339 году в грамоте Ивана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Калиты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В 15-17 вв. село становиться сначала великокняжеской, а затем царской усадьбой. На территории восстановлен по чертежам деревянный дворец русского царя Алексея Михайловича (который ранее был построен в 1671 году), второго царя из династии Романовых. По приданию в имении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Коломенское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родился Российский император – Петр I.</w:t>
      </w:r>
    </w:p>
    <w:p w:rsidR="00214D31" w:rsidRDefault="00214D31" w:rsidP="00214D31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16.00 – Пешеходная экскурсия по территории </w:t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музея-заповедника «Царицыно»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Царицыно</w:t>
      </w:r>
      <w:r>
        <w:rPr>
          <w:rFonts w:ascii="Arial" w:hAnsi="Arial" w:cs="Arial"/>
          <w:color w:val="333333"/>
          <w:sz w:val="20"/>
          <w:szCs w:val="20"/>
        </w:rPr>
        <w:t xml:space="preserve"> — уникальный дворцово-парковый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ансамбль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на юге Москвы созданный в 1776-1785 годах Василием Баженовым для императрицы Екатерины II. Постройки основные выполнены в древнерусском и готическом стиле. Огромное озеро и парковая зона с историческими постройками привлекают в Царицыно множество туристов и москвичей.</w:t>
      </w:r>
    </w:p>
    <w:p w:rsidR="00214D31" w:rsidRDefault="00214D31" w:rsidP="00214D31">
      <w:pPr>
        <w:pStyle w:val="a3"/>
        <w:spacing w:before="0" w:beforeAutospacing="0" w:after="225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18.00 – Окончание программы.</w:t>
      </w:r>
    </w:p>
    <w:p w:rsidR="00214D31" w:rsidRDefault="00214D31" w:rsidP="00214D31">
      <w:pPr>
        <w:pStyle w:val="3"/>
        <w:spacing w:before="600" w:beforeAutospacing="0" w:after="600" w:afterAutospacing="0" w:line="270" w:lineRule="atLeast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 день</w:t>
      </w:r>
    </w:p>
    <w:p w:rsidR="00214D31" w:rsidRDefault="00214D31" w:rsidP="00214D31">
      <w:pPr>
        <w:pStyle w:val="a3"/>
        <w:spacing w:before="0" w:beforeAutospacing="0" w:after="225" w:afterAutospacing="0" w:line="24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13:00-15:00 – Прибытие в Ижевск</w:t>
      </w:r>
    </w:p>
    <w:p w:rsidR="008B3A27" w:rsidRPr="00214D31" w:rsidRDefault="008B3A27" w:rsidP="00214D31"/>
    <w:sectPr w:rsidR="008B3A27" w:rsidRPr="00214D31" w:rsidSect="00EA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E61"/>
    <w:multiLevelType w:val="multilevel"/>
    <w:tmpl w:val="C274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B4A94"/>
    <w:multiLevelType w:val="multilevel"/>
    <w:tmpl w:val="890A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2185B"/>
    <w:multiLevelType w:val="multilevel"/>
    <w:tmpl w:val="3210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F7A8B"/>
    <w:multiLevelType w:val="multilevel"/>
    <w:tmpl w:val="F91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A6D56"/>
    <w:multiLevelType w:val="multilevel"/>
    <w:tmpl w:val="BC4E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72C55"/>
    <w:multiLevelType w:val="multilevel"/>
    <w:tmpl w:val="D098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24512"/>
    <w:multiLevelType w:val="multilevel"/>
    <w:tmpl w:val="F822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6AB"/>
    <w:rsid w:val="00214D31"/>
    <w:rsid w:val="008B3A27"/>
    <w:rsid w:val="00AB26AB"/>
    <w:rsid w:val="00EA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46"/>
  </w:style>
  <w:style w:type="paragraph" w:styleId="1">
    <w:name w:val="heading 1"/>
    <w:basedOn w:val="a"/>
    <w:link w:val="10"/>
    <w:uiPriority w:val="9"/>
    <w:qFormat/>
    <w:rsid w:val="00AB2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2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14D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6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B26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B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6AB"/>
  </w:style>
  <w:style w:type="character" w:styleId="a4">
    <w:name w:val="Hyperlink"/>
    <w:basedOn w:val="a0"/>
    <w:uiPriority w:val="99"/>
    <w:unhideWhenUsed/>
    <w:rsid w:val="00AB26AB"/>
    <w:rPr>
      <w:color w:val="0000FF"/>
      <w:u w:val="single"/>
    </w:rPr>
  </w:style>
  <w:style w:type="character" w:styleId="a5">
    <w:name w:val="Strong"/>
    <w:basedOn w:val="a0"/>
    <w:uiPriority w:val="22"/>
    <w:qFormat/>
    <w:rsid w:val="00AB26A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14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14D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1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1221</Words>
  <Characters>6961</Characters>
  <Application>Microsoft Office Word</Application>
  <DocSecurity>0</DocSecurity>
  <Lines>58</Lines>
  <Paragraphs>16</Paragraphs>
  <ScaleCrop>false</ScaleCrop>
  <Company>Grizli777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2016-07-13T08:26:00Z</dcterms:created>
  <dcterms:modified xsi:type="dcterms:W3CDTF">2017-03-29T07:33:00Z</dcterms:modified>
</cp:coreProperties>
</file>